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E" w:rsidRPr="00AE4BB7" w:rsidRDefault="00D36E23" w:rsidP="00CD00E0">
      <w:pPr>
        <w:jc w:val="center"/>
        <w:rPr>
          <w:b/>
          <w:szCs w:val="22"/>
        </w:rPr>
      </w:pPr>
      <w:r w:rsidRPr="00AE4BB7">
        <w:rPr>
          <w:b/>
          <w:szCs w:val="22"/>
        </w:rPr>
        <w:t>APES Calendar Unit 1</w:t>
      </w:r>
    </w:p>
    <w:p w:rsidR="000439CA" w:rsidRDefault="00D36E23" w:rsidP="00CD00E0">
      <w:pPr>
        <w:spacing w:after="0"/>
        <w:rPr>
          <w:i/>
          <w:iCs/>
          <w:sz w:val="22"/>
          <w:szCs w:val="22"/>
        </w:rPr>
      </w:pPr>
      <w:r w:rsidRPr="00AE4BB7">
        <w:rPr>
          <w:i/>
          <w:iCs/>
          <w:sz w:val="22"/>
          <w:szCs w:val="22"/>
        </w:rPr>
        <w:t xml:space="preserve">This is a college level course that entails significant independent reading. It is strongly suggested that you complete your unit study guides as you read. </w:t>
      </w:r>
      <w:r w:rsidR="00AE4BB7" w:rsidRPr="00AE4BB7">
        <w:rPr>
          <w:i/>
          <w:iCs/>
          <w:sz w:val="22"/>
          <w:szCs w:val="22"/>
        </w:rPr>
        <w:t xml:space="preserve">Remember </w:t>
      </w:r>
      <w:r w:rsidR="00AE4BB7">
        <w:rPr>
          <w:i/>
          <w:iCs/>
          <w:sz w:val="22"/>
          <w:szCs w:val="22"/>
        </w:rPr>
        <w:t xml:space="preserve">Lab Composition Book </w:t>
      </w:r>
      <w:r w:rsidR="000439CA" w:rsidRPr="00AE4BB7">
        <w:rPr>
          <w:i/>
          <w:iCs/>
          <w:sz w:val="22"/>
          <w:szCs w:val="22"/>
        </w:rPr>
        <w:t xml:space="preserve">includes all labs, activities and </w:t>
      </w:r>
      <w:proofErr w:type="spellStart"/>
      <w:r w:rsidR="000439CA" w:rsidRPr="00AE4BB7">
        <w:rPr>
          <w:i/>
          <w:iCs/>
          <w:sz w:val="22"/>
          <w:szCs w:val="22"/>
        </w:rPr>
        <w:t>bellringers</w:t>
      </w:r>
      <w:proofErr w:type="spellEnd"/>
      <w:r w:rsidR="00AE4BB7" w:rsidRPr="00AE4BB7">
        <w:rPr>
          <w:i/>
          <w:iCs/>
          <w:sz w:val="22"/>
          <w:szCs w:val="22"/>
        </w:rPr>
        <w:t xml:space="preserve"> and </w:t>
      </w:r>
      <w:r w:rsidR="000439CA" w:rsidRPr="00AE4BB7">
        <w:rPr>
          <w:i/>
          <w:iCs/>
          <w:sz w:val="22"/>
          <w:szCs w:val="22"/>
        </w:rPr>
        <w:t xml:space="preserve">Study </w:t>
      </w:r>
      <w:r w:rsidR="00AE4BB7">
        <w:rPr>
          <w:i/>
          <w:iCs/>
          <w:sz w:val="22"/>
          <w:szCs w:val="22"/>
        </w:rPr>
        <w:t>Guide Composition Book</w:t>
      </w:r>
      <w:r w:rsidR="00AE4BB7" w:rsidRPr="00AE4BB7">
        <w:rPr>
          <w:i/>
          <w:iCs/>
          <w:sz w:val="22"/>
          <w:szCs w:val="22"/>
        </w:rPr>
        <w:t xml:space="preserve"> include</w:t>
      </w:r>
      <w:r w:rsidR="000439CA" w:rsidRPr="00AE4BB7">
        <w:rPr>
          <w:i/>
          <w:iCs/>
          <w:sz w:val="22"/>
          <w:szCs w:val="22"/>
        </w:rPr>
        <w:t xml:space="preserve"> unit study guide</w:t>
      </w:r>
      <w:r w:rsidR="00AE4BB7">
        <w:rPr>
          <w:i/>
          <w:iCs/>
          <w:sz w:val="22"/>
          <w:szCs w:val="22"/>
        </w:rPr>
        <w:t>.</w:t>
      </w:r>
    </w:p>
    <w:p w:rsidR="007F7736" w:rsidRPr="00AE4BB7" w:rsidRDefault="007F7736" w:rsidP="00CD00E0">
      <w:pPr>
        <w:spacing w:after="0"/>
        <w:rPr>
          <w:i/>
          <w:iCs/>
          <w:sz w:val="22"/>
          <w:szCs w:val="22"/>
        </w:rPr>
      </w:pPr>
    </w:p>
    <w:p w:rsidR="00CD00E0" w:rsidRDefault="00CD00E0" w:rsidP="00CD00E0">
      <w:pPr>
        <w:spacing w:after="0"/>
        <w:rPr>
          <w:iCs/>
          <w:sz w:val="22"/>
          <w:szCs w:val="22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3708"/>
        <w:gridCol w:w="3870"/>
        <w:gridCol w:w="3476"/>
      </w:tblGrid>
      <w:tr w:rsidR="00D36E23" w:rsidRPr="000439CA" w:rsidTr="000439CA">
        <w:tc>
          <w:tcPr>
            <w:tcW w:w="3708" w:type="dxa"/>
            <w:shd w:val="clear" w:color="auto" w:fill="D9D9D9" w:themeFill="background1" w:themeFillShade="D9"/>
          </w:tcPr>
          <w:p w:rsidR="007E5C34" w:rsidRPr="00FF5AB3" w:rsidRDefault="00D36E23" w:rsidP="00D36E23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b/>
                <w:iCs/>
                <w:sz w:val="22"/>
                <w:szCs w:val="22"/>
              </w:rPr>
              <w:t>Monday</w:t>
            </w:r>
            <w:r w:rsidR="007A7D0C">
              <w:rPr>
                <w:rFonts w:ascii="Arial Narrow" w:hAnsi="Arial Narrow"/>
                <w:b/>
                <w:iCs/>
                <w:sz w:val="22"/>
                <w:szCs w:val="22"/>
              </w:rPr>
              <w:t>, August 1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D36E23" w:rsidRPr="00FF5AB3" w:rsidRDefault="00D36E23" w:rsidP="00D36E23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b/>
                <w:iCs/>
                <w:sz w:val="22"/>
                <w:szCs w:val="22"/>
              </w:rPr>
              <w:t>Tuesday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, August 19</w:t>
            </w:r>
          </w:p>
          <w:p w:rsidR="00D36E23" w:rsidRPr="00FF5AB3" w:rsidRDefault="00D36E23" w:rsidP="002E3E98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b/>
                <w:iCs/>
                <w:sz w:val="22"/>
                <w:szCs w:val="22"/>
              </w:rPr>
              <w:t>Wednesday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, August 20</w:t>
            </w:r>
            <w:r w:rsidR="007E5C34" w:rsidRPr="00FF5AB3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D36E23" w:rsidRPr="00FF5AB3" w:rsidRDefault="00D36E23" w:rsidP="00D36E23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b/>
                <w:iCs/>
                <w:sz w:val="22"/>
                <w:szCs w:val="22"/>
              </w:rPr>
              <w:t>Thursday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, August 21</w:t>
            </w:r>
          </w:p>
          <w:p w:rsidR="00D36E23" w:rsidRPr="00FF5AB3" w:rsidRDefault="00D36E23" w:rsidP="00D36E23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b/>
                <w:iCs/>
                <w:sz w:val="22"/>
                <w:szCs w:val="22"/>
              </w:rPr>
              <w:t>Friday</w:t>
            </w:r>
            <w:r w:rsidR="007A7D0C">
              <w:rPr>
                <w:rFonts w:ascii="Arial Narrow" w:hAnsi="Arial Narrow"/>
                <w:b/>
                <w:iCs/>
                <w:sz w:val="22"/>
                <w:szCs w:val="22"/>
              </w:rPr>
              <w:t>, August 2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2</w:t>
            </w:r>
          </w:p>
        </w:tc>
      </w:tr>
      <w:tr w:rsidR="00D36E23" w:rsidRPr="000439CA" w:rsidTr="000439CA">
        <w:tc>
          <w:tcPr>
            <w:tcW w:w="3708" w:type="dxa"/>
          </w:tcPr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D36E23" w:rsidRPr="00FF5AB3" w:rsidRDefault="00273075" w:rsidP="00D36E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What is APES?</w:t>
            </w:r>
          </w:p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D36E23" w:rsidRPr="00FF5AB3" w:rsidRDefault="00D36E23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Intro to APES</w:t>
            </w:r>
            <w:r w:rsidR="002E3E98">
              <w:rPr>
                <w:rFonts w:ascii="Arial Narrow" w:hAnsi="Arial Narrow"/>
                <w:iCs/>
                <w:sz w:val="22"/>
                <w:szCs w:val="22"/>
              </w:rPr>
              <w:t>: Summer Assignments</w:t>
            </w:r>
          </w:p>
          <w:p w:rsidR="00273075" w:rsidRPr="00FF5AB3" w:rsidRDefault="00273075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Class Website</w:t>
            </w:r>
          </w:p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Handout:</w:t>
            </w:r>
          </w:p>
          <w:p w:rsidR="00D36E23" w:rsidRPr="00FF5AB3" w:rsidRDefault="00273075" w:rsidP="000439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Syllabus</w:t>
            </w:r>
          </w:p>
          <w:p w:rsidR="00D36E23" w:rsidRPr="00FF5AB3" w:rsidRDefault="00D36E23" w:rsidP="000439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Lab Safety</w:t>
            </w:r>
            <w:r w:rsidR="00273075" w:rsidRPr="00FF5AB3">
              <w:rPr>
                <w:rFonts w:ascii="Arial Narrow" w:hAnsi="Arial Narrow"/>
                <w:iCs/>
                <w:sz w:val="22"/>
                <w:szCs w:val="22"/>
              </w:rPr>
              <w:t xml:space="preserve"> Contract</w:t>
            </w:r>
          </w:p>
          <w:p w:rsidR="00273075" w:rsidRPr="00FF5AB3" w:rsidRDefault="00273075" w:rsidP="000439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Chapter 1 &amp; 2</w:t>
            </w:r>
          </w:p>
          <w:p w:rsidR="00CD00E0" w:rsidRPr="00FF5AB3" w:rsidRDefault="00CD00E0" w:rsidP="000439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APES Calendar Unit 1</w:t>
            </w:r>
          </w:p>
          <w:p w:rsidR="00D36E23" w:rsidRPr="00FF5AB3" w:rsidRDefault="00D36E23" w:rsidP="000439CA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D36E23" w:rsidRPr="00FF5AB3" w:rsidRDefault="00D36E23" w:rsidP="000439CA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HW:</w:t>
            </w:r>
          </w:p>
          <w:p w:rsidR="00D36E23" w:rsidRPr="00FF5AB3" w:rsidRDefault="00D36E23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Read all handouts</w:t>
            </w:r>
          </w:p>
          <w:p w:rsidR="00D36E23" w:rsidRPr="00FF5AB3" w:rsidRDefault="00D36E23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Get Lab Safety and </w:t>
            </w:r>
            <w:r w:rsidR="00273075" w:rsidRPr="00FF5AB3">
              <w:rPr>
                <w:rFonts w:ascii="Arial Narrow" w:hAnsi="Arial Narrow"/>
                <w:iCs/>
                <w:sz w:val="22"/>
                <w:szCs w:val="22"/>
              </w:rPr>
              <w:t>Syllabus signed</w:t>
            </w:r>
          </w:p>
          <w:p w:rsidR="00273075" w:rsidRPr="00FF5AB3" w:rsidRDefault="00273075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Buy supplies</w:t>
            </w:r>
          </w:p>
          <w:p w:rsidR="002E53B4" w:rsidRPr="00FF5AB3" w:rsidRDefault="00273075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Read Chapter 1 (pgs 5-20)</w:t>
            </w:r>
          </w:p>
          <w:p w:rsidR="00D36E23" w:rsidRPr="00FF5AB3" w:rsidRDefault="002E53B4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$7.00 lab fee is due</w:t>
            </w:r>
          </w:p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3870" w:type="dxa"/>
          </w:tcPr>
          <w:p w:rsidR="00273075" w:rsidRPr="00FF5AB3" w:rsidRDefault="00273075" w:rsidP="00273075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273075" w:rsidRPr="00FF5AB3" w:rsidRDefault="00273075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The Mysterious Neuse River Fish Killer</w:t>
            </w:r>
          </w:p>
          <w:p w:rsidR="00FF5AB3" w:rsidRPr="00FF5AB3" w:rsidRDefault="00FF5AB3" w:rsidP="00273075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273075" w:rsidRPr="00FF5AB3" w:rsidRDefault="00273075" w:rsidP="00273075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273075" w:rsidRPr="00FF5AB3" w:rsidRDefault="00273075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Diagnostic Test</w:t>
            </w:r>
          </w:p>
          <w:p w:rsidR="00273075" w:rsidRPr="00FF5AB3" w:rsidRDefault="00273075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Sustainability &amp; </w:t>
            </w:r>
            <w:r w:rsidR="000439CA" w:rsidRPr="00FF5AB3">
              <w:rPr>
                <w:rFonts w:ascii="Arial Narrow" w:hAnsi="Arial Narrow"/>
                <w:iCs/>
                <w:sz w:val="22"/>
                <w:szCs w:val="22"/>
              </w:rPr>
              <w:t>Ecological Footprints</w:t>
            </w:r>
          </w:p>
          <w:p w:rsidR="00273075" w:rsidRPr="00FF5AB3" w:rsidRDefault="00273075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Discovery Ed Video Clip</w:t>
            </w:r>
          </w:p>
          <w:p w:rsidR="002E53B4" w:rsidRPr="00FF5AB3" w:rsidRDefault="002E53B4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Computer Lab: Ecological Footprint</w:t>
            </w:r>
          </w:p>
          <w:p w:rsidR="00273075" w:rsidRPr="00FF5AB3" w:rsidRDefault="00273075" w:rsidP="00273075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273075" w:rsidRPr="00FF5AB3" w:rsidRDefault="00273075" w:rsidP="00273075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Handout:</w:t>
            </w:r>
          </w:p>
          <w:p w:rsidR="00273075" w:rsidRPr="00FF5AB3" w:rsidRDefault="00273075" w:rsidP="000439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Unit 1 Study Guide</w:t>
            </w:r>
          </w:p>
          <w:p w:rsidR="000439CA" w:rsidRPr="00FF5AB3" w:rsidRDefault="002E53B4" w:rsidP="000439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Ecological Footprint Activity</w:t>
            </w:r>
          </w:p>
          <w:p w:rsidR="00273075" w:rsidRPr="00FF5AB3" w:rsidRDefault="00273075" w:rsidP="000439CA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273075" w:rsidRPr="00FF5AB3" w:rsidRDefault="00273075" w:rsidP="000439CA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HW:</w:t>
            </w:r>
          </w:p>
          <w:p w:rsidR="00D36E23" w:rsidRPr="00FF5AB3" w:rsidRDefault="00273075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R</w:t>
            </w:r>
            <w:r w:rsidR="002E53B4" w:rsidRPr="00FF5AB3">
              <w:rPr>
                <w:rFonts w:ascii="Arial Narrow" w:hAnsi="Arial Narrow"/>
                <w:iCs/>
                <w:sz w:val="22"/>
                <w:szCs w:val="22"/>
              </w:rPr>
              <w:t>ead Garrett Hardin article (</w:t>
            </w:r>
            <w:r w:rsidRPr="00FF5AB3">
              <w:rPr>
                <w:rFonts w:ascii="Arial Narrow" w:hAnsi="Arial Narrow"/>
                <w:iCs/>
                <w:sz w:val="22"/>
                <w:szCs w:val="22"/>
              </w:rPr>
              <w:t>website)</w:t>
            </w:r>
          </w:p>
          <w:p w:rsidR="00FF5AB3" w:rsidRDefault="002E53B4" w:rsidP="002E53B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Complete Ecological Footprint       </w:t>
            </w:r>
          </w:p>
          <w:p w:rsidR="002E53B4" w:rsidRPr="00FF5AB3" w:rsidRDefault="002E53B4" w:rsidP="00FF5AB3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 (l</w:t>
            </w:r>
            <w:r w:rsidR="00FF5AB3">
              <w:rPr>
                <w:rFonts w:ascii="Arial Narrow" w:hAnsi="Arial Narrow"/>
                <w:iCs/>
                <w:sz w:val="22"/>
                <w:szCs w:val="22"/>
              </w:rPr>
              <w:t>ab composition book) due 8/2</w:t>
            </w:r>
            <w:r w:rsidR="009056BF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="00FF5AB3">
              <w:rPr>
                <w:rFonts w:ascii="Arial Narrow" w:hAnsi="Arial Narrow"/>
                <w:iCs/>
                <w:sz w:val="22"/>
                <w:szCs w:val="22"/>
              </w:rPr>
              <w:t xml:space="preserve"> or </w:t>
            </w:r>
            <w:r w:rsidR="009056BF">
              <w:rPr>
                <w:rFonts w:ascii="Arial Narrow" w:hAnsi="Arial Narrow"/>
                <w:iCs/>
                <w:sz w:val="22"/>
                <w:szCs w:val="22"/>
              </w:rPr>
              <w:t>8/26</w:t>
            </w:r>
          </w:p>
          <w:p w:rsidR="00273075" w:rsidRDefault="000439CA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Read Chapter 1 (pgs 20-28)</w:t>
            </w:r>
          </w:p>
          <w:p w:rsidR="007F7736" w:rsidRPr="00FF5AB3" w:rsidRDefault="007F7736" w:rsidP="007F7736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4F4BCD" w:rsidRPr="00FF5AB3" w:rsidRDefault="004F4BCD" w:rsidP="007F7736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3476" w:type="dxa"/>
          </w:tcPr>
          <w:p w:rsidR="000439CA" w:rsidRPr="00FF5AB3" w:rsidRDefault="000439CA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D36E23" w:rsidRPr="00FF5AB3" w:rsidRDefault="000439CA" w:rsidP="000439C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Ecological Footprint Analysis</w:t>
            </w:r>
          </w:p>
          <w:p w:rsidR="000439CA" w:rsidRPr="00FF5AB3" w:rsidRDefault="000439CA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0439CA" w:rsidRPr="00FF5AB3" w:rsidRDefault="000439CA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2E53B4" w:rsidRPr="00FF5AB3" w:rsidRDefault="002E53B4" w:rsidP="002E5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>: Environmental Problems &amp; Sustainable Society</w:t>
            </w:r>
          </w:p>
          <w:p w:rsidR="002E53B4" w:rsidRPr="00FF5AB3" w:rsidRDefault="002E53B4" w:rsidP="002E5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Film: The </w:t>
            </w: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Lorax</w:t>
            </w:r>
            <w:proofErr w:type="spellEnd"/>
          </w:p>
          <w:p w:rsidR="002E53B4" w:rsidRPr="00FF5AB3" w:rsidRDefault="002E53B4" w:rsidP="002E53B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Pre-Lab: Happy Fishing (composition book)</w:t>
            </w:r>
          </w:p>
          <w:p w:rsidR="000439CA" w:rsidRPr="00FF5AB3" w:rsidRDefault="000439CA" w:rsidP="000439C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QUIZ</w:t>
            </w:r>
            <w:r w:rsidR="004F4BCD">
              <w:rPr>
                <w:rFonts w:ascii="Arial Narrow" w:hAnsi="Arial Narrow"/>
                <w:iCs/>
                <w:sz w:val="22"/>
                <w:szCs w:val="22"/>
              </w:rPr>
              <w:t>: 1-1 and 1-2</w:t>
            </w:r>
          </w:p>
          <w:p w:rsidR="000439CA" w:rsidRPr="00FF5AB3" w:rsidRDefault="000439CA" w:rsidP="000439CA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0439CA" w:rsidRPr="00FF5AB3" w:rsidRDefault="000439CA" w:rsidP="000439CA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Handout: </w:t>
            </w:r>
          </w:p>
          <w:p w:rsidR="002E53B4" w:rsidRPr="00FF5AB3" w:rsidRDefault="002E53B4" w:rsidP="002E53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Lorax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 Analysis Questions</w:t>
            </w:r>
          </w:p>
          <w:p w:rsidR="002E53B4" w:rsidRPr="00FF5AB3" w:rsidRDefault="002E53B4" w:rsidP="002E53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Lab Report Rubric</w:t>
            </w:r>
          </w:p>
          <w:p w:rsidR="002E53B4" w:rsidRPr="00FF5AB3" w:rsidRDefault="002E53B4" w:rsidP="002E53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Happy Fishing</w:t>
            </w:r>
          </w:p>
          <w:p w:rsidR="002E53B4" w:rsidRPr="00FF5AB3" w:rsidRDefault="002E53B4" w:rsidP="002E53B4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2E53B4" w:rsidRPr="00FF5AB3" w:rsidRDefault="002E53B4" w:rsidP="002E53B4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HW: </w:t>
            </w:r>
          </w:p>
          <w:p w:rsidR="002E53B4" w:rsidRPr="00FF5AB3" w:rsidRDefault="002E53B4" w:rsidP="002E53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Finish pre-lab Happy Fishing</w:t>
            </w:r>
          </w:p>
          <w:p w:rsidR="00FF5AB3" w:rsidRPr="00FF5AB3" w:rsidRDefault="00FF5AB3" w:rsidP="007F7736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CD00E0" w:rsidRPr="000439CA" w:rsidTr="00CD00E0">
        <w:tc>
          <w:tcPr>
            <w:tcW w:w="3708" w:type="dxa"/>
            <w:shd w:val="clear" w:color="auto" w:fill="D9D9D9" w:themeFill="background1" w:themeFillShade="D9"/>
          </w:tcPr>
          <w:p w:rsidR="00CD00E0" w:rsidRPr="00FF5AB3" w:rsidRDefault="002E3E98" w:rsidP="001867A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Monday, August 25</w:t>
            </w:r>
          </w:p>
          <w:p w:rsidR="00CD00E0" w:rsidRPr="00FF5AB3" w:rsidRDefault="007A7D0C" w:rsidP="001867A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Tuesday, August 2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CD00E0" w:rsidRPr="00FF5AB3" w:rsidRDefault="002E3E98" w:rsidP="001867A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Wednesday, August 27</w:t>
            </w:r>
          </w:p>
          <w:p w:rsidR="00CD00E0" w:rsidRPr="00FF5AB3" w:rsidRDefault="007A7D0C" w:rsidP="001867A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Thursday, August 2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CD00E0" w:rsidRPr="00FF5AB3" w:rsidRDefault="002E3E98" w:rsidP="001867A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Friday, August 29</w:t>
            </w:r>
          </w:p>
          <w:p w:rsidR="00CD00E0" w:rsidRDefault="00AE4BB7" w:rsidP="001867A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Tuesday</w:t>
            </w:r>
            <w:r w:rsidR="00560564" w:rsidRPr="00FF5AB3">
              <w:rPr>
                <w:rFonts w:ascii="Arial Narrow" w:hAnsi="Arial Narrow"/>
                <w:b/>
                <w:iCs/>
                <w:sz w:val="22"/>
                <w:szCs w:val="22"/>
              </w:rPr>
              <w:t>, September</w:t>
            </w:r>
            <w:r w:rsidR="00CD00E0" w:rsidRPr="00FF5AB3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2</w:t>
            </w:r>
          </w:p>
          <w:p w:rsidR="00AE4BB7" w:rsidRPr="00AE4BB7" w:rsidRDefault="00AE4BB7" w:rsidP="007A7D0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AE4BB7">
              <w:rPr>
                <w:rFonts w:ascii="Arial Narrow" w:hAnsi="Arial Narrow"/>
                <w:b/>
                <w:iCs/>
                <w:sz w:val="22"/>
                <w:szCs w:val="22"/>
              </w:rPr>
              <w:t>Monday 9/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1</w:t>
            </w:r>
            <w:r w:rsidRPr="00AE4BB7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NO SCHOOL</w:t>
            </w:r>
          </w:p>
        </w:tc>
      </w:tr>
      <w:tr w:rsidR="00CD00E0" w:rsidRPr="000439CA" w:rsidTr="00FF5AB3">
        <w:trPr>
          <w:trHeight w:val="5075"/>
        </w:trPr>
        <w:tc>
          <w:tcPr>
            <w:tcW w:w="3708" w:type="dxa"/>
          </w:tcPr>
          <w:p w:rsidR="002E53B4" w:rsidRPr="00FF5AB3" w:rsidRDefault="002E53B4" w:rsidP="002E53B4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2E53B4" w:rsidRPr="00FF5AB3" w:rsidRDefault="00560564" w:rsidP="002E5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Do the Math: Hectares &amp; Forest Clearing</w:t>
            </w:r>
          </w:p>
          <w:p w:rsidR="002E53B4" w:rsidRPr="00FF5AB3" w:rsidRDefault="002E53B4" w:rsidP="002E53B4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2E53B4" w:rsidRPr="00FF5AB3" w:rsidRDefault="002E53B4" w:rsidP="002E53B4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2E53B4" w:rsidRPr="00FF5AB3" w:rsidRDefault="002E53B4" w:rsidP="002E5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Lab: Happy Fishing</w:t>
            </w:r>
          </w:p>
          <w:p w:rsidR="00FF5AB3" w:rsidRPr="00FF5AB3" w:rsidRDefault="00FF5AB3" w:rsidP="002E5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>: APES Mathematics</w:t>
            </w:r>
          </w:p>
          <w:p w:rsidR="002E53B4" w:rsidRPr="00FF5AB3" w:rsidRDefault="002E53B4" w:rsidP="002E53B4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560564" w:rsidRPr="00FF5AB3" w:rsidRDefault="002E53B4" w:rsidP="001867A2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Handout: </w:t>
            </w:r>
          </w:p>
          <w:p w:rsidR="00FF5AB3" w:rsidRPr="00FF5AB3" w:rsidRDefault="00FF5AB3" w:rsidP="00FF5AB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Happy Fishing</w:t>
            </w:r>
          </w:p>
          <w:p w:rsidR="00560564" w:rsidRPr="00FF5AB3" w:rsidRDefault="00FF5AB3" w:rsidP="00FF5AB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Mathematics Review</w:t>
            </w:r>
          </w:p>
          <w:p w:rsidR="00FF5AB3" w:rsidRPr="00FF5AB3" w:rsidRDefault="00FF5AB3" w:rsidP="001867A2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560564" w:rsidRPr="00FF5AB3" w:rsidRDefault="00560564" w:rsidP="001867A2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HW:</w:t>
            </w:r>
          </w:p>
          <w:p w:rsidR="00560564" w:rsidRPr="00FF5AB3" w:rsidRDefault="00FF5AB3" w:rsidP="00FF5AB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Finish</w:t>
            </w:r>
            <w:r w:rsidR="00560564" w:rsidRPr="00FF5AB3">
              <w:rPr>
                <w:rFonts w:ascii="Arial Narrow" w:hAnsi="Arial Narrow"/>
                <w:iCs/>
                <w:sz w:val="22"/>
                <w:szCs w:val="22"/>
              </w:rPr>
              <w:t xml:space="preserve"> write-up Happy Fishing (due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8/31 or </w:t>
            </w:r>
            <w:r w:rsidRPr="00FF5AB3">
              <w:rPr>
                <w:rFonts w:ascii="Arial Narrow" w:hAnsi="Arial Narrow"/>
                <w:iCs/>
                <w:sz w:val="22"/>
                <w:szCs w:val="22"/>
              </w:rPr>
              <w:t>9/2)</w:t>
            </w:r>
          </w:p>
          <w:p w:rsidR="00FF5AB3" w:rsidRDefault="00FF5AB3" w:rsidP="00FF5AB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Read Chapter 2 (pgs 31-34)</w:t>
            </w:r>
          </w:p>
          <w:p w:rsidR="00FF5AB3" w:rsidRPr="00FF5AB3" w:rsidRDefault="00FF5AB3" w:rsidP="007F7736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3870" w:type="dxa"/>
          </w:tcPr>
          <w:p w:rsidR="00560564" w:rsidRPr="00FF5AB3" w:rsidRDefault="00560564" w:rsidP="00560564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560564" w:rsidRPr="00FF5AB3" w:rsidRDefault="004F4BCD" w:rsidP="0056056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Data Analysis: Hubbard Brook Experiment</w:t>
            </w:r>
          </w:p>
          <w:p w:rsidR="00560564" w:rsidRPr="00FF5AB3" w:rsidRDefault="00560564" w:rsidP="00560564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560564" w:rsidRPr="00FF5AB3" w:rsidRDefault="00560564" w:rsidP="00560564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FF5AB3" w:rsidRPr="00FF5AB3" w:rsidRDefault="00FF5AB3" w:rsidP="00FF5AB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>: The Scientific Process</w:t>
            </w:r>
          </w:p>
          <w:p w:rsidR="00FF5AB3" w:rsidRDefault="00FF5AB3" w:rsidP="00FF5AB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Discovery Ed Video</w:t>
            </w:r>
          </w:p>
          <w:p w:rsidR="004F4BCD" w:rsidRPr="00FF5AB3" w:rsidRDefault="004F4BCD" w:rsidP="00FF5AB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FRQ Practice</w:t>
            </w:r>
          </w:p>
          <w:p w:rsidR="00E27096" w:rsidRPr="00E27096" w:rsidRDefault="00560564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QUIZ</w:t>
            </w:r>
            <w:r w:rsidR="004F4BCD">
              <w:rPr>
                <w:rFonts w:ascii="Arial Narrow" w:hAnsi="Arial Narrow"/>
                <w:iCs/>
                <w:sz w:val="22"/>
                <w:szCs w:val="22"/>
              </w:rPr>
              <w:t>: Math Practice</w:t>
            </w:r>
          </w:p>
          <w:p w:rsidR="00560564" w:rsidRPr="00FF5AB3" w:rsidRDefault="00560564" w:rsidP="00560564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560564" w:rsidRPr="00FF5AB3" w:rsidRDefault="00560564" w:rsidP="00560564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Handout: </w:t>
            </w:r>
          </w:p>
          <w:p w:rsidR="00FF5AB3" w:rsidRDefault="00FF5AB3" w:rsidP="00FF5A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Experimental Design Diagram</w:t>
            </w:r>
          </w:p>
          <w:p w:rsidR="004F4BCD" w:rsidRDefault="004F4BCD" w:rsidP="00FF5A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FRQ Test Tips</w:t>
            </w:r>
          </w:p>
          <w:p w:rsidR="00E27096" w:rsidRPr="004F4BCD" w:rsidRDefault="004F4BCD" w:rsidP="00E2709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4F4BCD">
              <w:rPr>
                <w:rFonts w:ascii="Arial Narrow" w:hAnsi="Arial Narrow"/>
                <w:iCs/>
                <w:sz w:val="22"/>
                <w:szCs w:val="22"/>
              </w:rPr>
              <w:t xml:space="preserve">FRQ: </w:t>
            </w:r>
            <w:r>
              <w:rPr>
                <w:rFonts w:ascii="Arial Narrow" w:hAnsi="Arial Narrow"/>
                <w:iCs/>
                <w:sz w:val="22"/>
                <w:szCs w:val="22"/>
              </w:rPr>
              <w:t>Released Item</w:t>
            </w:r>
          </w:p>
          <w:p w:rsidR="00E27096" w:rsidRDefault="00E27096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E27096" w:rsidRPr="00E27096" w:rsidRDefault="00E27096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HW: </w:t>
            </w:r>
          </w:p>
          <w:p w:rsidR="00FF5AB3" w:rsidRDefault="00FF5AB3" w:rsidP="00FF5A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Read Chapter 2 (pgs 35-42)</w:t>
            </w:r>
          </w:p>
          <w:p w:rsidR="00E27096" w:rsidRPr="00FF5AB3" w:rsidRDefault="00E27096" w:rsidP="00FF5A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Pre-Lab: Atoms &amp; Molecules (website)</w:t>
            </w:r>
          </w:p>
          <w:p w:rsidR="00CD00E0" w:rsidRPr="00FF5AB3" w:rsidRDefault="00CD00E0" w:rsidP="001867A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3476" w:type="dxa"/>
          </w:tcPr>
          <w:p w:rsidR="00E27096" w:rsidRPr="00FF5AB3" w:rsidRDefault="00E27096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E27096" w:rsidRPr="00FF5AB3" w:rsidRDefault="00E27096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A Lake of Salt Water, Dust Storms and Endangered Species</w:t>
            </w:r>
          </w:p>
          <w:p w:rsidR="00E27096" w:rsidRPr="00FF5AB3" w:rsidRDefault="00E27096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E27096" w:rsidRPr="00FF5AB3" w:rsidRDefault="00E27096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E27096" w:rsidRPr="00FF5AB3" w:rsidRDefault="00E27096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  <w:r w:rsidR="004F4BCD">
              <w:rPr>
                <w:rFonts w:ascii="Arial Narrow" w:hAnsi="Arial Narrow"/>
                <w:iCs/>
                <w:sz w:val="22"/>
                <w:szCs w:val="22"/>
              </w:rPr>
              <w:t>Matter</w:t>
            </w:r>
          </w:p>
          <w:p w:rsidR="00E27096" w:rsidRPr="00FF5AB3" w:rsidRDefault="004F4BCD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Lab: Atoms &amp; Molecules</w:t>
            </w:r>
          </w:p>
          <w:p w:rsidR="00E27096" w:rsidRPr="00E27096" w:rsidRDefault="00E27096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QUIZ</w:t>
            </w:r>
            <w:r w:rsidR="004F4BCD">
              <w:rPr>
                <w:rFonts w:ascii="Arial Narrow" w:hAnsi="Arial Narrow"/>
                <w:iCs/>
                <w:sz w:val="22"/>
                <w:szCs w:val="22"/>
              </w:rPr>
              <w:t>: Scientific Method</w:t>
            </w:r>
          </w:p>
          <w:p w:rsidR="00E27096" w:rsidRPr="00FF5AB3" w:rsidRDefault="00E27096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E27096" w:rsidRPr="00FF5AB3" w:rsidRDefault="00E27096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Handout: </w:t>
            </w:r>
          </w:p>
          <w:p w:rsidR="00E27096" w:rsidRDefault="004F4BCD" w:rsidP="00E2709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Atoms &amp; Molecules </w:t>
            </w:r>
          </w:p>
          <w:p w:rsidR="00E27096" w:rsidRDefault="00E27096" w:rsidP="00E27096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E27096" w:rsidRPr="00E27096" w:rsidRDefault="00E27096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HW: </w:t>
            </w:r>
          </w:p>
          <w:p w:rsidR="004F4BCD" w:rsidRDefault="004F4BCD" w:rsidP="00E2709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Finish write-up Atoms &amp; Molecules (due </w:t>
            </w:r>
            <w:r w:rsidR="00C97C72">
              <w:rPr>
                <w:rFonts w:ascii="Arial Narrow" w:hAnsi="Arial Narrow"/>
                <w:iCs/>
                <w:sz w:val="22"/>
                <w:szCs w:val="22"/>
              </w:rPr>
              <w:t>9/7 or 9/8</w:t>
            </w:r>
            <w:r>
              <w:rPr>
                <w:rFonts w:ascii="Arial Narrow" w:hAnsi="Arial Narrow"/>
                <w:iCs/>
                <w:sz w:val="22"/>
                <w:szCs w:val="22"/>
              </w:rPr>
              <w:t>)</w:t>
            </w:r>
          </w:p>
          <w:p w:rsidR="00E27096" w:rsidRDefault="004F4BCD" w:rsidP="00E2709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Read Chapter 2 (pgs 42-51</w:t>
            </w:r>
            <w:r w:rsidR="00E27096">
              <w:rPr>
                <w:rFonts w:ascii="Arial Narrow" w:hAnsi="Arial Narrow"/>
                <w:iCs/>
                <w:sz w:val="22"/>
                <w:szCs w:val="22"/>
              </w:rPr>
              <w:t>)</w:t>
            </w:r>
          </w:p>
          <w:p w:rsidR="00C97C72" w:rsidRDefault="00C97C72" w:rsidP="00C97C72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C97C72" w:rsidRDefault="00C97C72" w:rsidP="00C97C72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C97C72" w:rsidRPr="00FF5AB3" w:rsidRDefault="00C97C72" w:rsidP="00C97C72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CD00E0" w:rsidRPr="00FF5AB3" w:rsidRDefault="00CD00E0" w:rsidP="001867A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</w:tr>
      <w:tr w:rsidR="00C97C72" w:rsidRPr="000439CA" w:rsidTr="00C97C72">
        <w:trPr>
          <w:trHeight w:val="620"/>
        </w:trPr>
        <w:tc>
          <w:tcPr>
            <w:tcW w:w="3708" w:type="dxa"/>
            <w:shd w:val="clear" w:color="auto" w:fill="D9D9D9" w:themeFill="background1" w:themeFillShade="D9"/>
          </w:tcPr>
          <w:p w:rsidR="00C97C72" w:rsidRDefault="004C55C1" w:rsidP="00AE4BB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b/>
                <w:iCs/>
                <w:sz w:val="22"/>
                <w:szCs w:val="22"/>
              </w:rPr>
              <w:lastRenderedPageBreak/>
              <w:t>Wednesday</w:t>
            </w:r>
            <w:r w:rsidR="00C97C72" w:rsidRPr="00FF5AB3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September 3</w:t>
            </w:r>
          </w:p>
          <w:p w:rsidR="00C97C72" w:rsidRPr="00FF5AB3" w:rsidRDefault="002E3E98" w:rsidP="007A7D0C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Thursday, September 4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E3E98" w:rsidRDefault="002E3E98" w:rsidP="00AE4BB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Friday, September 5</w:t>
            </w:r>
          </w:p>
          <w:p w:rsidR="007A7D0C" w:rsidRPr="00FF5AB3" w:rsidRDefault="004C55C1" w:rsidP="00AE4BB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M</w:t>
            </w:r>
            <w:r w:rsidR="002E3E98">
              <w:rPr>
                <w:rFonts w:ascii="Arial Narrow" w:hAnsi="Arial Narrow"/>
                <w:b/>
                <w:iCs/>
                <w:sz w:val="22"/>
                <w:szCs w:val="22"/>
              </w:rPr>
              <w:t>onday, September 8</w:t>
            </w:r>
          </w:p>
        </w:tc>
        <w:tc>
          <w:tcPr>
            <w:tcW w:w="3476" w:type="dxa"/>
            <w:vMerge w:val="restart"/>
            <w:shd w:val="clear" w:color="auto" w:fill="FFFFFF" w:themeFill="background1"/>
          </w:tcPr>
          <w:p w:rsidR="00C97C72" w:rsidRPr="00FF5AB3" w:rsidRDefault="00C97C72" w:rsidP="00AE4BB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</w:tr>
      <w:tr w:rsidR="00C97C72" w:rsidRPr="000439CA" w:rsidTr="00C97C72">
        <w:trPr>
          <w:trHeight w:val="620"/>
        </w:trPr>
        <w:tc>
          <w:tcPr>
            <w:tcW w:w="3708" w:type="dxa"/>
            <w:shd w:val="clear" w:color="auto" w:fill="FFFFFF" w:themeFill="background1"/>
          </w:tcPr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C97C72" w:rsidRPr="00FF5AB3" w:rsidRDefault="00C97C72" w:rsidP="00C97C7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Do the Math: Calculating Energy Use and Converting Units</w:t>
            </w:r>
          </w:p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C97C72" w:rsidRPr="00FF5AB3" w:rsidRDefault="00C97C72" w:rsidP="00C97C7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iCs/>
                <w:sz w:val="22"/>
                <w:szCs w:val="22"/>
              </w:rPr>
              <w:t>Law of Conservation of Matter and Laws of Thermodynamics</w:t>
            </w:r>
          </w:p>
          <w:p w:rsidR="00C97C72" w:rsidRPr="00FF5AB3" w:rsidRDefault="00C97C72" w:rsidP="00C97C7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Activity: Popcorn Relay</w:t>
            </w:r>
          </w:p>
          <w:p w:rsidR="00C97C72" w:rsidRPr="00E27096" w:rsidRDefault="00C97C72" w:rsidP="00C97C7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QUIZ</w:t>
            </w:r>
            <w:r>
              <w:rPr>
                <w:rFonts w:ascii="Arial Narrow" w:hAnsi="Arial Narrow"/>
                <w:iCs/>
                <w:sz w:val="22"/>
                <w:szCs w:val="22"/>
              </w:rPr>
              <w:t>: Vocabulary</w:t>
            </w:r>
          </w:p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Handout: </w:t>
            </w:r>
          </w:p>
          <w:p w:rsidR="00C97C72" w:rsidRDefault="00C97C72" w:rsidP="00C97C7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Popcorn Relay</w:t>
            </w:r>
          </w:p>
          <w:p w:rsidR="00C97C72" w:rsidRDefault="00C97C72" w:rsidP="00C97C72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C97C72" w:rsidRPr="00CB6E3A" w:rsidRDefault="00C97C72" w:rsidP="00CB6E3A">
            <w:p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HW: </w:t>
            </w:r>
          </w:p>
          <w:p w:rsidR="00C97C72" w:rsidRDefault="00C97C72" w:rsidP="00C97C7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Review Unit 1 Study Guide – due 9/7 or 9/8</w:t>
            </w:r>
          </w:p>
          <w:p w:rsidR="00C97C72" w:rsidRPr="00FF5AB3" w:rsidRDefault="00C97C72" w:rsidP="00AE4BB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C97C72" w:rsidRPr="00FF5AB3" w:rsidRDefault="00C97C72" w:rsidP="00C97C7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Reversing the Deforestation of Haiti</w:t>
            </w:r>
          </w:p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C97C72" w:rsidRDefault="00C97C72" w:rsidP="00C97C7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TEST: Unit 1 – Chapters 1 &amp; 2</w:t>
            </w:r>
          </w:p>
          <w:p w:rsidR="00C97C72" w:rsidRPr="00C97C72" w:rsidRDefault="00C97C72" w:rsidP="00C97C7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Plan B 2.0 (website)</w:t>
            </w:r>
          </w:p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C97C72" w:rsidRPr="00FF5AB3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Handout: </w:t>
            </w:r>
          </w:p>
          <w:p w:rsidR="00C97C72" w:rsidRDefault="00C97C72" w:rsidP="00C97C7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Plan B 2.0</w:t>
            </w:r>
          </w:p>
          <w:p w:rsidR="00C97C72" w:rsidRPr="00FF5AB3" w:rsidRDefault="00C97C72" w:rsidP="00C97C7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Unit 2</w:t>
            </w: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 Study Guide</w:t>
            </w:r>
          </w:p>
          <w:p w:rsidR="00C97C72" w:rsidRDefault="00C97C72" w:rsidP="00C97C72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C97C72" w:rsidRPr="00E27096" w:rsidRDefault="00C97C72" w:rsidP="00C97C72">
            <w:p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HW: </w:t>
            </w:r>
          </w:p>
          <w:p w:rsidR="00C97C72" w:rsidRPr="007F7736" w:rsidRDefault="00C97C72" w:rsidP="007F77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Read Chapter 3 (pgs 54 -62)</w:t>
            </w:r>
          </w:p>
        </w:tc>
        <w:tc>
          <w:tcPr>
            <w:tcW w:w="3476" w:type="dxa"/>
            <w:vMerge/>
            <w:shd w:val="clear" w:color="auto" w:fill="FFFFFF" w:themeFill="background1"/>
          </w:tcPr>
          <w:p w:rsidR="00C97C72" w:rsidRDefault="00C97C72" w:rsidP="00AE4BB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</w:tr>
    </w:tbl>
    <w:p w:rsidR="00D36E23" w:rsidRDefault="00D36E23" w:rsidP="00D36E23">
      <w:pPr>
        <w:rPr>
          <w:i/>
          <w:iCs/>
          <w:sz w:val="20"/>
          <w:szCs w:val="20"/>
        </w:rPr>
      </w:pPr>
    </w:p>
    <w:p w:rsidR="00D36E23" w:rsidRDefault="00D36E23" w:rsidP="00D36E23"/>
    <w:sectPr w:rsidR="00D36E23" w:rsidSect="002E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9E0"/>
    <w:multiLevelType w:val="hybridMultilevel"/>
    <w:tmpl w:val="A74CA7D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25A"/>
    <w:multiLevelType w:val="hybridMultilevel"/>
    <w:tmpl w:val="DE8C41D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504"/>
    <w:multiLevelType w:val="hybridMultilevel"/>
    <w:tmpl w:val="D8605B9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A492F"/>
    <w:multiLevelType w:val="hybridMultilevel"/>
    <w:tmpl w:val="53DCB93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714CD0"/>
    <w:multiLevelType w:val="hybridMultilevel"/>
    <w:tmpl w:val="37FC19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C26B8B"/>
    <w:multiLevelType w:val="hybridMultilevel"/>
    <w:tmpl w:val="94921C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E7402F"/>
    <w:multiLevelType w:val="hybridMultilevel"/>
    <w:tmpl w:val="1D08FBA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E6467"/>
    <w:multiLevelType w:val="hybridMultilevel"/>
    <w:tmpl w:val="1FDCB79E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D2578"/>
    <w:multiLevelType w:val="hybridMultilevel"/>
    <w:tmpl w:val="589E1168"/>
    <w:lvl w:ilvl="0" w:tplc="4D449F8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5D3C4C"/>
    <w:multiLevelType w:val="hybridMultilevel"/>
    <w:tmpl w:val="CEE4BAA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E23"/>
    <w:rsid w:val="000439CA"/>
    <w:rsid w:val="001802DD"/>
    <w:rsid w:val="00273075"/>
    <w:rsid w:val="002E3E98"/>
    <w:rsid w:val="002E53B4"/>
    <w:rsid w:val="004C55C1"/>
    <w:rsid w:val="004F4BCD"/>
    <w:rsid w:val="00560564"/>
    <w:rsid w:val="00757780"/>
    <w:rsid w:val="007A7D0C"/>
    <w:rsid w:val="007E5C34"/>
    <w:rsid w:val="007F7736"/>
    <w:rsid w:val="009056BF"/>
    <w:rsid w:val="00A767BB"/>
    <w:rsid w:val="00AE4BB7"/>
    <w:rsid w:val="00B201EE"/>
    <w:rsid w:val="00C97C72"/>
    <w:rsid w:val="00CB6E3A"/>
    <w:rsid w:val="00CD00E0"/>
    <w:rsid w:val="00D36E23"/>
    <w:rsid w:val="00D807DE"/>
    <w:rsid w:val="00E27096"/>
    <w:rsid w:val="00EB1C1C"/>
    <w:rsid w:val="00F3726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Aycart, Mercy</cp:lastModifiedBy>
  <cp:revision>15</cp:revision>
  <cp:lastPrinted>2014-08-12T15:28:00Z</cp:lastPrinted>
  <dcterms:created xsi:type="dcterms:W3CDTF">2012-07-24T02:01:00Z</dcterms:created>
  <dcterms:modified xsi:type="dcterms:W3CDTF">2014-08-12T15:29:00Z</dcterms:modified>
</cp:coreProperties>
</file>